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FC" w:rsidRPr="00570DF6" w:rsidRDefault="00570DF6" w:rsidP="00570DF6">
      <w:pPr>
        <w:pStyle w:val="Titre"/>
        <w:rPr>
          <w:sz w:val="44"/>
        </w:rPr>
      </w:pPr>
      <w:r w:rsidRPr="00570DF6">
        <w:rPr>
          <w:sz w:val="44"/>
        </w:rPr>
        <w:t>ARTS PLASTIQUES.</w:t>
      </w:r>
    </w:p>
    <w:p w:rsidR="00570DF6" w:rsidRPr="00570DF6" w:rsidRDefault="00570DF6" w:rsidP="00570DF6">
      <w:pPr>
        <w:pStyle w:val="Titre"/>
        <w:jc w:val="center"/>
        <w:rPr>
          <w:sz w:val="72"/>
        </w:rPr>
      </w:pPr>
      <w:r w:rsidRPr="00570DF6">
        <w:rPr>
          <w:sz w:val="72"/>
        </w:rPr>
        <w:t>Parcours découverte :</w:t>
      </w:r>
    </w:p>
    <w:p w:rsidR="00570DF6" w:rsidRDefault="00570DF6" w:rsidP="00570DF6">
      <w:pPr>
        <w:pStyle w:val="Titre"/>
        <w:rPr>
          <w:sz w:val="72"/>
        </w:rPr>
      </w:pPr>
      <w:r>
        <w:rPr>
          <w:sz w:val="72"/>
        </w:rPr>
        <w:t xml:space="preserve">      </w:t>
      </w:r>
      <w:r w:rsidRPr="00570DF6">
        <w:rPr>
          <w:sz w:val="72"/>
        </w:rPr>
        <w:t>Atelier photo-écriture.</w:t>
      </w:r>
    </w:p>
    <w:p w:rsidR="00570DF6" w:rsidRPr="00570DF6" w:rsidRDefault="008273DE" w:rsidP="00570DF6">
      <w:pPr>
        <w:pStyle w:val="Titre1"/>
      </w:pPr>
      <w:r w:rsidRPr="008273DE">
        <w:rPr>
          <w:noProof/>
          <w:lang w:eastAsia="fr-FR"/>
        </w:rPr>
        <w:drawing>
          <wp:inline distT="0" distB="0" distL="0" distR="0">
            <wp:extent cx="9525" cy="9525"/>
            <wp:effectExtent l="0" t="0" r="0" b="0"/>
            <wp:docPr id="2" name="Image 2" descr="http://www.marienoelleboutin.com/Media/transpare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ienoelleboutin.com/Media/transparent.gif">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B2EE9">
        <w:t xml:space="preserve"> </w:t>
      </w:r>
      <w:r w:rsidR="00001232">
        <w:rPr>
          <w:rFonts w:ascii="Arial" w:hAnsi="Arial" w:cs="Arial"/>
          <w:noProof/>
          <w:sz w:val="20"/>
          <w:szCs w:val="20"/>
          <w:lang w:eastAsia="fr-FR"/>
        </w:rPr>
        <w:drawing>
          <wp:inline distT="0" distB="0" distL="0" distR="0">
            <wp:extent cx="1701682" cy="1333500"/>
            <wp:effectExtent l="0" t="0" r="0" b="0"/>
            <wp:docPr id="1" name="il_fi" descr="http://actuphoto.com/clients/fichiers/userfiles/images/e_MarieNoelle_Boutin2__serie_Territoire_de_jeunesse_201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tuphoto.com/clients/fichiers/userfiles/images/e_MarieNoelle_Boutin2__serie_Territoire_de_jeunesse_2011201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82" cy="1333500"/>
                    </a:xfrm>
                    <a:prstGeom prst="rect">
                      <a:avLst/>
                    </a:prstGeom>
                    <a:noFill/>
                    <a:ln>
                      <a:noFill/>
                    </a:ln>
                  </pic:spPr>
                </pic:pic>
              </a:graphicData>
            </a:graphic>
          </wp:inline>
        </w:drawing>
      </w:r>
      <w:r w:rsidR="00EB2EE9">
        <w:t xml:space="preserve">Du </w:t>
      </w:r>
      <w:r w:rsidR="008959F3">
        <w:t>9 au 12 avril</w:t>
      </w:r>
      <w:r w:rsidR="0013032A" w:rsidRPr="0013032A">
        <w:t xml:space="preserve"> 2013</w:t>
      </w:r>
      <w:r w:rsidR="0013032A" w:rsidRPr="0013032A">
        <w:rPr>
          <w:rStyle w:val="Titre2Car"/>
        </w:rPr>
        <w:t>.</w:t>
      </w:r>
      <w:r>
        <w:rPr>
          <w:rFonts w:asciiTheme="minorHAnsi" w:eastAsiaTheme="minorHAnsi" w:hAnsiTheme="minorHAnsi" w:cstheme="minorBidi"/>
          <w:b w:val="0"/>
          <w:bCs w:val="0"/>
          <w:color w:val="auto"/>
          <w:sz w:val="22"/>
          <w:szCs w:val="22"/>
        </w:rPr>
        <w:t xml:space="preserve"> </w:t>
      </w:r>
      <w:r w:rsidR="00F23D80">
        <w:rPr>
          <w:rFonts w:asciiTheme="minorHAnsi" w:eastAsiaTheme="minorHAnsi" w:hAnsiTheme="minorHAnsi" w:cstheme="minorBidi"/>
          <w:b w:val="0"/>
          <w:bCs w:val="0"/>
          <w:color w:val="auto"/>
          <w:sz w:val="22"/>
          <w:szCs w:val="22"/>
        </w:rPr>
        <w:t xml:space="preserve"> </w:t>
      </w:r>
      <w:r w:rsidR="002C0FF5">
        <w:rPr>
          <w:rFonts w:ascii="Verdana" w:hAnsi="Verdana"/>
          <w:noProof/>
          <w:color w:val="333333"/>
          <w:sz w:val="18"/>
          <w:szCs w:val="18"/>
          <w:lang w:eastAsia="fr-FR"/>
        </w:rPr>
        <w:drawing>
          <wp:inline distT="0" distB="0" distL="0" distR="0">
            <wp:extent cx="1752600" cy="1389334"/>
            <wp:effectExtent l="0" t="0" r="0" b="0"/>
            <wp:docPr id="4" name="Image 4" descr="http://actuphoto.com/clients/fichiers/userfiles/images/e_MarieNoelle_Boutin1_serie_Territoire_de_jeunesse_201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tuphoto.com/clients/fichiers/userfiles/images/e_MarieNoelle_Boutin1_serie_Territoire_de_jeunesse_2011201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1389334"/>
                    </a:xfrm>
                    <a:prstGeom prst="rect">
                      <a:avLst/>
                    </a:prstGeom>
                    <a:noFill/>
                    <a:ln>
                      <a:noFill/>
                    </a:ln>
                  </pic:spPr>
                </pic:pic>
              </a:graphicData>
            </a:graphic>
          </wp:inline>
        </w:drawing>
      </w:r>
    </w:p>
    <w:p w:rsidR="00570DF6" w:rsidRDefault="00570DF6">
      <w:pPr>
        <w:pStyle w:val="Titre"/>
      </w:pPr>
    </w:p>
    <w:p w:rsidR="00570DF6" w:rsidRDefault="00570DF6" w:rsidP="00570DF6"/>
    <w:p w:rsidR="008273DE" w:rsidRPr="00DF4144" w:rsidRDefault="00570DF6" w:rsidP="00570DF6">
      <w:pPr>
        <w:rPr>
          <w:sz w:val="24"/>
        </w:rPr>
      </w:pPr>
      <w:r w:rsidRPr="00DF4144">
        <w:rPr>
          <w:sz w:val="24"/>
        </w:rPr>
        <w:t xml:space="preserve">Dans le cadre du parcours découverte, les élèves de premières des options arts plastiques participeront à l’ « atelier photo-écriture ».  Ils travailleront durant ces 4 jours en compagnie de la photographe : </w:t>
      </w:r>
      <w:r w:rsidRPr="00DF4144">
        <w:rPr>
          <w:b/>
          <w:sz w:val="24"/>
        </w:rPr>
        <w:t>Marie Noëlle</w:t>
      </w:r>
      <w:r w:rsidRPr="00DF4144">
        <w:rPr>
          <w:sz w:val="24"/>
        </w:rPr>
        <w:t xml:space="preserve"> </w:t>
      </w:r>
      <w:r w:rsidRPr="00DF4144">
        <w:rPr>
          <w:b/>
          <w:sz w:val="24"/>
        </w:rPr>
        <w:t xml:space="preserve">BOUTIN </w:t>
      </w:r>
      <w:r w:rsidRPr="00DF4144">
        <w:rPr>
          <w:sz w:val="24"/>
        </w:rPr>
        <w:t xml:space="preserve">ainsi que de l’écrivain : </w:t>
      </w:r>
      <w:r w:rsidRPr="00DF4144">
        <w:rPr>
          <w:b/>
          <w:sz w:val="24"/>
        </w:rPr>
        <w:t>Thérèse SOMANO</w:t>
      </w:r>
      <w:r w:rsidRPr="00DF4144">
        <w:rPr>
          <w:sz w:val="24"/>
        </w:rPr>
        <w:t>.</w:t>
      </w:r>
      <w:r w:rsidR="008273DE" w:rsidRPr="00DF4144">
        <w:rPr>
          <w:sz w:val="24"/>
        </w:rPr>
        <w:t xml:space="preserve"> </w:t>
      </w:r>
    </w:p>
    <w:p w:rsidR="00DF4144" w:rsidRPr="004E61C8" w:rsidRDefault="00DF4144" w:rsidP="004E61C8">
      <w:pPr>
        <w:pStyle w:val="Titre"/>
      </w:pPr>
    </w:p>
    <w:p w:rsidR="00001232" w:rsidRPr="004E61C8" w:rsidRDefault="004E61C8" w:rsidP="004E61C8">
      <w:pPr>
        <w:pStyle w:val="Titre"/>
        <w:rPr>
          <w:sz w:val="48"/>
        </w:rPr>
      </w:pPr>
      <w:r w:rsidRPr="004E61C8">
        <w:rPr>
          <w:sz w:val="48"/>
        </w:rPr>
        <w:t>MARIE NOELLE BOUTIN : territoire de jeunesse …</w:t>
      </w:r>
    </w:p>
    <w:p w:rsidR="0090282C" w:rsidRPr="00D945CC" w:rsidRDefault="0090282C" w:rsidP="00D945CC">
      <w:pPr>
        <w:jc w:val="center"/>
        <w:rPr>
          <w:b/>
          <w:sz w:val="28"/>
        </w:rPr>
      </w:pPr>
      <w:r w:rsidRPr="00D945CC">
        <w:rPr>
          <w:b/>
          <w:sz w:val="28"/>
        </w:rPr>
        <w:t>« Territoires de jeunesse » est un travail photographique sur la représentation des jeunes dans l’espace urbain. A l’occasion de résidences en France (Dordogne) et en Belgique (Bruxelles), je suis allée à la rencontre de jeunes et d’adolescents.</w:t>
      </w:r>
    </w:p>
    <w:p w:rsidR="0090282C" w:rsidRPr="00D945CC" w:rsidRDefault="0090282C" w:rsidP="00D945CC">
      <w:pPr>
        <w:jc w:val="center"/>
        <w:rPr>
          <w:b/>
          <w:sz w:val="28"/>
        </w:rPr>
      </w:pPr>
      <w:r w:rsidRPr="00D945CC">
        <w:rPr>
          <w:b/>
          <w:sz w:val="28"/>
        </w:rPr>
        <w:t>J’ai observé leurs déplacements dans la ville, je me suis intéressée à la manière dont ils investissent des lieux de vie dans l’espace public, j’ai regardé les attitudes qu’ils adoptent lorsqu’ils se retrouvent en groupe. Au travers leurs déambulations dans la ville, les jeunes s’inventent leur propre territoire à l’écart du regard des adultes. Ce territoire est celui aussi de leur jeunesse, un territoire aux contours flous et incertains que représente la période de l’adolescence. Leurs gestes, leurs postures, de même que leurs codes vestimentaires ou les accessoires qu’ils utilisent sont autant de traits qui caractérisent leur jeunesse.»</w:t>
      </w:r>
    </w:p>
    <w:p w:rsidR="0090282C" w:rsidRPr="00D945CC" w:rsidRDefault="0090282C" w:rsidP="00D945CC">
      <w:pPr>
        <w:jc w:val="center"/>
        <w:rPr>
          <w:b/>
          <w:sz w:val="36"/>
        </w:rPr>
      </w:pPr>
    </w:p>
    <w:p w:rsidR="0090282C" w:rsidRPr="00D945CC" w:rsidRDefault="0090282C" w:rsidP="00D945CC">
      <w:pPr>
        <w:jc w:val="center"/>
        <w:rPr>
          <w:b/>
          <w:sz w:val="36"/>
        </w:rPr>
      </w:pPr>
    </w:p>
    <w:p w:rsidR="00744094" w:rsidRPr="00D945CC" w:rsidRDefault="00001232" w:rsidP="00744094">
      <w:pPr>
        <w:rPr>
          <w:b/>
          <w:sz w:val="28"/>
          <w:u w:val="single"/>
        </w:rPr>
      </w:pPr>
      <w:r w:rsidRPr="00D945CC">
        <w:rPr>
          <w:b/>
          <w:sz w:val="28"/>
          <w:u w:val="single"/>
        </w:rPr>
        <w:t xml:space="preserve"> </w:t>
      </w:r>
      <w:r w:rsidR="00744094" w:rsidRPr="00D945CC">
        <w:rPr>
          <w:b/>
          <w:sz w:val="28"/>
          <w:u w:val="single"/>
        </w:rPr>
        <w:t>Note d’intention</w:t>
      </w:r>
    </w:p>
    <w:p w:rsidR="00744094" w:rsidRPr="00D945CC" w:rsidRDefault="00744094" w:rsidP="00744094">
      <w:pPr>
        <w:rPr>
          <w:b/>
          <w:sz w:val="28"/>
        </w:rPr>
      </w:pPr>
    </w:p>
    <w:p w:rsidR="00744094" w:rsidRPr="00D945CC" w:rsidRDefault="00744094" w:rsidP="00744094">
      <w:pPr>
        <w:rPr>
          <w:b/>
          <w:sz w:val="24"/>
        </w:rPr>
      </w:pPr>
      <w:r w:rsidRPr="00D945CC">
        <w:rPr>
          <w:b/>
          <w:sz w:val="24"/>
        </w:rPr>
        <w:t>En relation avec mon travail photographique « Territoires de jeunesse », je souhaiterais amener les élèves à réaliser une série de photographies sur leur vie quotidienne à l’intérieur et à l’extérieur du lycée. Montrer à quoi ressemble leur vie d’adolescent à Montdidier. Quels sont les lieux qu’ils fréquentent dans le lycée ? Où et comment se retrouvent-ils à la sortie de l’école ? Quelles sont les relations entre eux ? Montrer les gestes, les attitudes, les manières d’être ensemble, etc.</w:t>
      </w:r>
    </w:p>
    <w:p w:rsidR="00744094" w:rsidRPr="00D945CC" w:rsidRDefault="00744094" w:rsidP="00744094">
      <w:pPr>
        <w:rPr>
          <w:b/>
          <w:sz w:val="24"/>
        </w:rPr>
      </w:pPr>
      <w:r w:rsidRPr="00D945CC">
        <w:rPr>
          <w:b/>
          <w:sz w:val="24"/>
        </w:rPr>
        <w:t>Le travail photographique portera sur du portrait individuel ou en groupe, mais également sur des scènes de vie (ou scènes de genre) qui feront appel à une forme de mise en scène du quotidien.</w:t>
      </w:r>
    </w:p>
    <w:p w:rsidR="00744094" w:rsidRPr="00D945CC" w:rsidRDefault="00744094" w:rsidP="00744094">
      <w:pPr>
        <w:rPr>
          <w:b/>
          <w:sz w:val="24"/>
        </w:rPr>
      </w:pPr>
      <w:r w:rsidRPr="00D945CC">
        <w:rPr>
          <w:b/>
          <w:sz w:val="24"/>
        </w:rPr>
        <w:t>Je souhaiterais que les élèves puissent travailler en petits groupes afin de réfléchir à des situations de vie quotidienne et d’élaborer des petits scénarios. L’idée est de travailler la notion de récit, de fiction dans l’image photographique. Comment donner de l’intensité dans le portrait par un regard, un geste ou une attitude ? Comment amener une forme de narration dans une image documentaire ?</w:t>
      </w:r>
    </w:p>
    <w:p w:rsidR="00001232" w:rsidRPr="00D945CC" w:rsidRDefault="00001232" w:rsidP="00001232">
      <w:pPr>
        <w:rPr>
          <w:sz w:val="24"/>
        </w:rPr>
      </w:pPr>
    </w:p>
    <w:p w:rsidR="004E61C8" w:rsidRPr="00D945CC" w:rsidRDefault="00744094" w:rsidP="00001232">
      <w:pPr>
        <w:rPr>
          <w:b/>
          <w:sz w:val="24"/>
        </w:rPr>
      </w:pPr>
      <w:r w:rsidRPr="00D945CC">
        <w:rPr>
          <w:b/>
          <w:sz w:val="24"/>
        </w:rPr>
        <w:t>Marie-Noëlle Boutin</w:t>
      </w:r>
    </w:p>
    <w:p w:rsidR="004E61C8" w:rsidRPr="00D945CC" w:rsidRDefault="004E61C8" w:rsidP="00001232">
      <w:pPr>
        <w:rPr>
          <w:sz w:val="24"/>
        </w:rPr>
      </w:pPr>
    </w:p>
    <w:p w:rsidR="0090282C" w:rsidRDefault="0090282C" w:rsidP="00001232"/>
    <w:p w:rsidR="0090282C" w:rsidRPr="00744094" w:rsidRDefault="0090282C" w:rsidP="00001232"/>
    <w:p w:rsidR="002C0FF5" w:rsidRPr="004E61C8" w:rsidRDefault="004E61C8" w:rsidP="004E61C8">
      <w:pPr>
        <w:pStyle w:val="Titre"/>
        <w:rPr>
          <w:sz w:val="48"/>
        </w:rPr>
      </w:pPr>
      <w:r w:rsidRPr="004E61C8">
        <w:rPr>
          <w:sz w:val="48"/>
        </w:rPr>
        <w:t>THERESE SOMANO :</w:t>
      </w:r>
    </w:p>
    <w:p w:rsidR="00001232" w:rsidRPr="004E61C8" w:rsidRDefault="002C0FF5" w:rsidP="008273DE">
      <w:r w:rsidRPr="004E61C8">
        <w:rPr>
          <w:b/>
          <w:sz w:val="24"/>
        </w:rPr>
        <w:t>Thérèse Somano</w:t>
      </w:r>
      <w:r w:rsidRPr="004E61C8">
        <w:rPr>
          <w:sz w:val="24"/>
        </w:rPr>
        <w:t xml:space="preserve"> </w:t>
      </w:r>
      <w:r w:rsidRPr="004E61C8">
        <w:t>a commencé à écrire sous la lumière de son Sud natal. Attirée par une autre clarté, elle quitte sa région du Vaucluse, son métier d'animatrice sociale et culturelle pour travailler dans le cinéma, sur des tournages de films, et affine ainsi sa perception des images. Aujourd'hui, elle vit toujours à Paris et se consacre à sa passion : l'écriture de nouvelles, romans, fictions et documents. Elle anime également des ateliers « image-écriture ».</w:t>
      </w:r>
    </w:p>
    <w:p w:rsidR="004E61C8" w:rsidRPr="004E61C8" w:rsidRDefault="004E61C8" w:rsidP="004E61C8">
      <w:pPr>
        <w:rPr>
          <w:sz w:val="24"/>
          <w:u w:val="single"/>
        </w:rPr>
      </w:pPr>
    </w:p>
    <w:p w:rsidR="004E61C8" w:rsidRDefault="004E61C8" w:rsidP="004E61C8">
      <w:pPr>
        <w:rPr>
          <w:sz w:val="24"/>
          <w:u w:val="single"/>
        </w:rPr>
      </w:pPr>
      <w:r>
        <w:rPr>
          <w:rFonts w:ascii="Arial" w:hAnsi="Arial" w:cs="Arial"/>
          <w:noProof/>
          <w:color w:val="091328"/>
          <w:sz w:val="18"/>
          <w:szCs w:val="18"/>
          <w:lang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72005" cy="3000375"/>
            <wp:effectExtent l="0" t="0" r="0" b="0"/>
            <wp:wrapSquare wrapText="bothSides"/>
            <wp:docPr id="8" name="Image 8" descr="http://www.edkiro.fr/img/10004226-001/image/LDLG-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kiro.fr/img/10004226-001/image/LDLG-web.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2005" cy="3000375"/>
                    </a:xfrm>
                    <a:prstGeom prst="rect">
                      <a:avLst/>
                    </a:prstGeom>
                    <a:noFill/>
                    <a:ln>
                      <a:noFill/>
                    </a:ln>
                  </pic:spPr>
                </pic:pic>
              </a:graphicData>
            </a:graphic>
          </wp:anchor>
        </w:drawing>
      </w:r>
    </w:p>
    <w:p w:rsidR="004E61C8" w:rsidRDefault="004E61C8" w:rsidP="004E61C8">
      <w:pPr>
        <w:rPr>
          <w:sz w:val="24"/>
          <w:u w:val="single"/>
        </w:rPr>
      </w:pPr>
    </w:p>
    <w:p w:rsidR="0090282C" w:rsidRPr="00D945CC" w:rsidRDefault="004E61C8" w:rsidP="008273DE">
      <w:pPr>
        <w:rPr>
          <w:sz w:val="18"/>
        </w:rPr>
      </w:pPr>
      <w:r w:rsidRPr="004E61C8">
        <w:t>Elles sont quatorze jeunes filles, jeunes femmes, au prénom commençant par la lettre M. Autant de M que de moments particuliers traversés par chacune d'elles, au fil de ce recueil : une rencontre, des retrouvailles, un accident, un été parisien, un tête-à-tête...Des instants saisis, pénétrés de petits bonheurs, d'épreuves d'où ne sortira, toute compte fait, que le meilleur. Maïa, Mylène, Mina, Margot, Mélanie et les autres ne se connaissent pas, mais se ressemblent : elles sont sœurs de plaisirs, de peurs, de pleurs, de solitude, d'interrogations, de désirs d'amour. Ces nouvelles, écrites dans une langue délicate, capturent avec finesse des instants précieux, des sensations fugaces, toutes ces petites choses inhérentes à la vie, qui font que nous ressemblons bien un peu à cette fratrie.</w:t>
      </w:r>
      <w:r w:rsidRPr="004E61C8">
        <w:rPr>
          <w:sz w:val="24"/>
        </w:rPr>
        <w:br w:type="textWrapping" w:clear="all"/>
      </w:r>
    </w:p>
    <w:p w:rsidR="0090282C" w:rsidRDefault="0090282C" w:rsidP="008273DE">
      <w:pPr>
        <w:rPr>
          <w:sz w:val="24"/>
          <w:u w:val="single"/>
        </w:rPr>
      </w:pPr>
    </w:p>
    <w:p w:rsidR="0090282C" w:rsidRDefault="0090282C" w:rsidP="008273DE">
      <w:pPr>
        <w:rPr>
          <w:sz w:val="24"/>
          <w:u w:val="single"/>
        </w:rPr>
      </w:pPr>
    </w:p>
    <w:p w:rsidR="0090282C" w:rsidRDefault="0090282C" w:rsidP="008273DE">
      <w:pPr>
        <w:rPr>
          <w:sz w:val="24"/>
          <w:u w:val="single"/>
        </w:rPr>
      </w:pPr>
    </w:p>
    <w:p w:rsidR="0090282C" w:rsidRDefault="0090282C" w:rsidP="008273DE">
      <w:pPr>
        <w:rPr>
          <w:sz w:val="24"/>
          <w:u w:val="single"/>
        </w:rPr>
      </w:pPr>
    </w:p>
    <w:p w:rsidR="008273DE" w:rsidRPr="00D945CC" w:rsidRDefault="008273DE" w:rsidP="008273DE">
      <w:pPr>
        <w:rPr>
          <w:sz w:val="36"/>
          <w:u w:val="single"/>
        </w:rPr>
      </w:pPr>
      <w:r w:rsidRPr="00D945CC">
        <w:rPr>
          <w:sz w:val="36"/>
          <w:u w:val="single"/>
        </w:rPr>
        <w:t>Voici la l</w:t>
      </w:r>
      <w:r w:rsidR="004E61C8" w:rsidRPr="00D945CC">
        <w:rPr>
          <w:sz w:val="36"/>
          <w:u w:val="single"/>
        </w:rPr>
        <w:t>iste des élèves participant à cet atelier :</w:t>
      </w:r>
    </w:p>
    <w:p w:rsidR="008273DE" w:rsidRDefault="008273DE" w:rsidP="008273DE"/>
    <w:p w:rsidR="008273DE" w:rsidRPr="008273DE" w:rsidRDefault="008273DE" w:rsidP="008273DE">
      <w:pPr>
        <w:tabs>
          <w:tab w:val="left" w:pos="1170"/>
        </w:tabs>
      </w:pPr>
      <w:r>
        <w:tab/>
      </w:r>
      <w:r>
        <w:rPr>
          <w:noProof/>
          <w:color w:val="463C3C"/>
          <w:lang w:eastAsia="fr-FR"/>
        </w:rPr>
        <w:drawing>
          <wp:inline distT="0" distB="0" distL="0" distR="0">
            <wp:extent cx="9525" cy="9525"/>
            <wp:effectExtent l="0" t="0" r="0" b="0"/>
            <wp:docPr id="3" name="Image 3" descr="http://www.marienoelleboutin.com/Media/transpare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rienoelleboutin.com/Media/transparent.gif">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color w:val="463C3C"/>
          <w:lang w:eastAsia="fr-FR"/>
        </w:rPr>
        <w:drawing>
          <wp:inline distT="0" distB="0" distL="0" distR="0">
            <wp:extent cx="9525" cy="9525"/>
            <wp:effectExtent l="0" t="0" r="0" b="0"/>
            <wp:docPr id="5" name="Image 5" descr="http://www.marienoelleboutin.com/Media/transpare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rienoelleboutin.com/Media/transparent.gif">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Grilledutableau"/>
        <w:tblW w:w="0" w:type="auto"/>
        <w:tblLook w:val="04A0"/>
      </w:tblPr>
      <w:tblGrid>
        <w:gridCol w:w="1842"/>
        <w:gridCol w:w="1842"/>
        <w:gridCol w:w="1842"/>
        <w:gridCol w:w="1843"/>
        <w:gridCol w:w="1843"/>
      </w:tblGrid>
      <w:tr w:rsidR="008273DE" w:rsidTr="008273DE">
        <w:tc>
          <w:tcPr>
            <w:tcW w:w="1842" w:type="dxa"/>
          </w:tcPr>
          <w:p w:rsidR="008273DE" w:rsidRPr="00001232" w:rsidRDefault="008273DE" w:rsidP="008273DE">
            <w:pPr>
              <w:tabs>
                <w:tab w:val="left" w:pos="1170"/>
              </w:tabs>
              <w:rPr>
                <w:b/>
                <w:sz w:val="24"/>
              </w:rPr>
            </w:pPr>
            <w:r w:rsidRPr="00001232">
              <w:rPr>
                <w:b/>
                <w:sz w:val="24"/>
              </w:rPr>
              <w:t>1L</w:t>
            </w:r>
          </w:p>
        </w:tc>
        <w:tc>
          <w:tcPr>
            <w:tcW w:w="1842" w:type="dxa"/>
          </w:tcPr>
          <w:p w:rsidR="008273DE" w:rsidRPr="00001232" w:rsidRDefault="00DF4144" w:rsidP="008273DE">
            <w:pPr>
              <w:tabs>
                <w:tab w:val="left" w:pos="1170"/>
              </w:tabs>
              <w:rPr>
                <w:b/>
                <w:sz w:val="24"/>
              </w:rPr>
            </w:pPr>
            <w:r w:rsidRPr="00001232">
              <w:rPr>
                <w:b/>
                <w:sz w:val="24"/>
              </w:rPr>
              <w:t>1STMG</w:t>
            </w:r>
          </w:p>
        </w:tc>
        <w:tc>
          <w:tcPr>
            <w:tcW w:w="1842" w:type="dxa"/>
          </w:tcPr>
          <w:p w:rsidR="008273DE" w:rsidRPr="00001232" w:rsidRDefault="00DF4144" w:rsidP="008273DE">
            <w:pPr>
              <w:tabs>
                <w:tab w:val="left" w:pos="1170"/>
              </w:tabs>
              <w:rPr>
                <w:b/>
                <w:sz w:val="24"/>
              </w:rPr>
            </w:pPr>
            <w:r w:rsidRPr="00001232">
              <w:rPr>
                <w:b/>
                <w:sz w:val="24"/>
              </w:rPr>
              <w:t>1S2</w:t>
            </w:r>
          </w:p>
        </w:tc>
        <w:tc>
          <w:tcPr>
            <w:tcW w:w="1843" w:type="dxa"/>
          </w:tcPr>
          <w:p w:rsidR="008273DE" w:rsidRPr="00001232" w:rsidRDefault="00DF4144" w:rsidP="008273DE">
            <w:pPr>
              <w:tabs>
                <w:tab w:val="left" w:pos="1170"/>
              </w:tabs>
              <w:rPr>
                <w:b/>
                <w:sz w:val="24"/>
              </w:rPr>
            </w:pPr>
            <w:r w:rsidRPr="00001232">
              <w:rPr>
                <w:b/>
                <w:sz w:val="24"/>
              </w:rPr>
              <w:t>1ES</w:t>
            </w:r>
          </w:p>
        </w:tc>
        <w:tc>
          <w:tcPr>
            <w:tcW w:w="1843" w:type="dxa"/>
          </w:tcPr>
          <w:p w:rsidR="008273DE" w:rsidRPr="00001232" w:rsidRDefault="00DF4144" w:rsidP="008273DE">
            <w:pPr>
              <w:tabs>
                <w:tab w:val="left" w:pos="1170"/>
              </w:tabs>
              <w:rPr>
                <w:b/>
                <w:sz w:val="24"/>
              </w:rPr>
            </w:pPr>
            <w:r w:rsidRPr="00001232">
              <w:rPr>
                <w:b/>
                <w:sz w:val="24"/>
              </w:rPr>
              <w:t>1STI2D</w:t>
            </w:r>
          </w:p>
        </w:tc>
      </w:tr>
      <w:tr w:rsidR="008273DE" w:rsidTr="008273DE">
        <w:tc>
          <w:tcPr>
            <w:tcW w:w="1842" w:type="dxa"/>
          </w:tcPr>
          <w:p w:rsidR="008273DE" w:rsidRDefault="00DF4144" w:rsidP="008273DE">
            <w:pPr>
              <w:tabs>
                <w:tab w:val="left" w:pos="1170"/>
              </w:tabs>
              <w:rPr>
                <w:b/>
                <w:sz w:val="24"/>
              </w:rPr>
            </w:pPr>
            <w:r w:rsidRPr="00001232">
              <w:rPr>
                <w:b/>
                <w:sz w:val="24"/>
              </w:rPr>
              <w:t>-</w:t>
            </w:r>
            <w:r w:rsidR="008273DE" w:rsidRPr="00001232">
              <w:rPr>
                <w:b/>
                <w:sz w:val="24"/>
              </w:rPr>
              <w:t>Calais Laurène</w:t>
            </w:r>
          </w:p>
          <w:p w:rsidR="008959F3" w:rsidRPr="00001232" w:rsidRDefault="008959F3" w:rsidP="008273DE">
            <w:pPr>
              <w:tabs>
                <w:tab w:val="left" w:pos="1170"/>
              </w:tabs>
              <w:rPr>
                <w:b/>
                <w:sz w:val="24"/>
              </w:rPr>
            </w:pPr>
            <w:r>
              <w:rPr>
                <w:b/>
                <w:sz w:val="24"/>
              </w:rPr>
              <w:t>-</w:t>
            </w:r>
            <w:proofErr w:type="spellStart"/>
            <w:r>
              <w:rPr>
                <w:b/>
                <w:sz w:val="24"/>
              </w:rPr>
              <w:t>Grisle</w:t>
            </w:r>
            <w:proofErr w:type="spellEnd"/>
            <w:r>
              <w:rPr>
                <w:b/>
                <w:sz w:val="24"/>
              </w:rPr>
              <w:t xml:space="preserve"> </w:t>
            </w:r>
            <w:proofErr w:type="spellStart"/>
            <w:r>
              <w:rPr>
                <w:b/>
                <w:sz w:val="24"/>
              </w:rPr>
              <w:t>Annija</w:t>
            </w:r>
            <w:proofErr w:type="spellEnd"/>
          </w:p>
          <w:p w:rsidR="00D85472" w:rsidRPr="00001232" w:rsidRDefault="00D85472" w:rsidP="008273DE">
            <w:pPr>
              <w:tabs>
                <w:tab w:val="left" w:pos="1170"/>
              </w:tabs>
              <w:rPr>
                <w:b/>
                <w:sz w:val="24"/>
              </w:rPr>
            </w:pPr>
            <w:r w:rsidRPr="00001232">
              <w:rPr>
                <w:b/>
                <w:sz w:val="24"/>
              </w:rPr>
              <w:t>-Gossens Damien</w:t>
            </w:r>
          </w:p>
          <w:p w:rsidR="00DF4144" w:rsidRDefault="00D85472" w:rsidP="00D85472">
            <w:pPr>
              <w:tabs>
                <w:tab w:val="left" w:pos="1170"/>
              </w:tabs>
              <w:rPr>
                <w:b/>
                <w:sz w:val="24"/>
              </w:rPr>
            </w:pPr>
            <w:r w:rsidRPr="00001232">
              <w:rPr>
                <w:b/>
                <w:sz w:val="24"/>
              </w:rPr>
              <w:t>-Grain Valentin</w:t>
            </w:r>
          </w:p>
          <w:p w:rsidR="00CB7419" w:rsidRPr="00001232" w:rsidRDefault="00CB7419" w:rsidP="00D85472">
            <w:pPr>
              <w:tabs>
                <w:tab w:val="left" w:pos="1170"/>
              </w:tabs>
              <w:rPr>
                <w:b/>
                <w:sz w:val="24"/>
              </w:rPr>
            </w:pPr>
            <w:r>
              <w:rPr>
                <w:b/>
                <w:sz w:val="24"/>
              </w:rPr>
              <w:t>-</w:t>
            </w:r>
            <w:proofErr w:type="spellStart"/>
            <w:r>
              <w:rPr>
                <w:b/>
                <w:sz w:val="24"/>
              </w:rPr>
              <w:t>Hémard</w:t>
            </w:r>
            <w:proofErr w:type="spellEnd"/>
            <w:r>
              <w:rPr>
                <w:b/>
                <w:sz w:val="24"/>
              </w:rPr>
              <w:t xml:space="preserve"> Mathilde</w:t>
            </w:r>
          </w:p>
          <w:p w:rsidR="008273DE" w:rsidRPr="00001232" w:rsidRDefault="00DF4144" w:rsidP="008273DE">
            <w:pPr>
              <w:tabs>
                <w:tab w:val="left" w:pos="1170"/>
              </w:tabs>
              <w:rPr>
                <w:b/>
                <w:sz w:val="24"/>
              </w:rPr>
            </w:pPr>
            <w:r w:rsidRPr="00001232">
              <w:rPr>
                <w:b/>
                <w:sz w:val="24"/>
              </w:rPr>
              <w:t>-</w:t>
            </w:r>
            <w:r w:rsidR="008273DE" w:rsidRPr="00001232">
              <w:rPr>
                <w:b/>
                <w:sz w:val="24"/>
              </w:rPr>
              <w:t>Migeon Morgane</w:t>
            </w:r>
          </w:p>
          <w:p w:rsidR="008273DE" w:rsidRPr="00001232" w:rsidRDefault="00DF4144" w:rsidP="008273DE">
            <w:pPr>
              <w:tabs>
                <w:tab w:val="left" w:pos="1170"/>
              </w:tabs>
              <w:rPr>
                <w:b/>
                <w:sz w:val="24"/>
              </w:rPr>
            </w:pPr>
            <w:r w:rsidRPr="00001232">
              <w:rPr>
                <w:b/>
                <w:sz w:val="24"/>
              </w:rPr>
              <w:t>-</w:t>
            </w:r>
            <w:r w:rsidR="008273DE" w:rsidRPr="00001232">
              <w:rPr>
                <w:b/>
                <w:sz w:val="24"/>
              </w:rPr>
              <w:t>Pellieux Ludwig</w:t>
            </w:r>
          </w:p>
          <w:p w:rsidR="008273DE" w:rsidRPr="00001232" w:rsidRDefault="00DF4144" w:rsidP="008273DE">
            <w:pPr>
              <w:tabs>
                <w:tab w:val="left" w:pos="1170"/>
              </w:tabs>
              <w:rPr>
                <w:b/>
                <w:sz w:val="24"/>
              </w:rPr>
            </w:pPr>
            <w:r w:rsidRPr="00001232">
              <w:rPr>
                <w:b/>
                <w:sz w:val="24"/>
              </w:rPr>
              <w:t>-</w:t>
            </w:r>
            <w:r w:rsidR="008273DE" w:rsidRPr="00001232">
              <w:rPr>
                <w:b/>
                <w:sz w:val="24"/>
              </w:rPr>
              <w:t>Piboule Lou-Anne</w:t>
            </w:r>
          </w:p>
          <w:p w:rsidR="008273DE" w:rsidRPr="00001232" w:rsidRDefault="00DF4144" w:rsidP="008273DE">
            <w:pPr>
              <w:tabs>
                <w:tab w:val="left" w:pos="1170"/>
              </w:tabs>
              <w:rPr>
                <w:b/>
                <w:sz w:val="24"/>
              </w:rPr>
            </w:pPr>
            <w:r w:rsidRPr="00001232">
              <w:rPr>
                <w:b/>
                <w:sz w:val="24"/>
              </w:rPr>
              <w:t>-</w:t>
            </w:r>
            <w:r w:rsidR="008273DE" w:rsidRPr="00001232">
              <w:rPr>
                <w:b/>
                <w:sz w:val="24"/>
              </w:rPr>
              <w:t>Quenel Sara</w:t>
            </w:r>
          </w:p>
          <w:p w:rsidR="008273DE" w:rsidRPr="00001232" w:rsidRDefault="00DF4144" w:rsidP="008273DE">
            <w:pPr>
              <w:tabs>
                <w:tab w:val="left" w:pos="1170"/>
              </w:tabs>
              <w:rPr>
                <w:b/>
                <w:sz w:val="24"/>
              </w:rPr>
            </w:pPr>
            <w:r w:rsidRPr="00001232">
              <w:rPr>
                <w:b/>
                <w:sz w:val="24"/>
              </w:rPr>
              <w:t>-</w:t>
            </w:r>
            <w:r w:rsidR="00001232" w:rsidRPr="00001232">
              <w:rPr>
                <w:b/>
                <w:sz w:val="24"/>
              </w:rPr>
              <w:t>Têtu</w:t>
            </w:r>
            <w:r w:rsidR="008273DE" w:rsidRPr="00001232">
              <w:rPr>
                <w:b/>
                <w:sz w:val="24"/>
              </w:rPr>
              <w:t xml:space="preserve"> Marina</w:t>
            </w:r>
          </w:p>
          <w:p w:rsidR="00DF4144" w:rsidRPr="00001232" w:rsidRDefault="00DF4144" w:rsidP="008273DE">
            <w:pPr>
              <w:tabs>
                <w:tab w:val="left" w:pos="1170"/>
              </w:tabs>
              <w:rPr>
                <w:b/>
                <w:sz w:val="24"/>
              </w:rPr>
            </w:pPr>
            <w:r w:rsidRPr="00001232">
              <w:rPr>
                <w:b/>
                <w:sz w:val="24"/>
              </w:rPr>
              <w:t>-Torres Maduro Paula.</w:t>
            </w:r>
          </w:p>
        </w:tc>
        <w:tc>
          <w:tcPr>
            <w:tcW w:w="1842" w:type="dxa"/>
          </w:tcPr>
          <w:p w:rsidR="008273DE" w:rsidRPr="00001232" w:rsidRDefault="00DF4144" w:rsidP="008273DE">
            <w:pPr>
              <w:tabs>
                <w:tab w:val="left" w:pos="1170"/>
              </w:tabs>
              <w:rPr>
                <w:b/>
                <w:sz w:val="24"/>
              </w:rPr>
            </w:pPr>
            <w:r w:rsidRPr="00001232">
              <w:rPr>
                <w:b/>
                <w:sz w:val="24"/>
              </w:rPr>
              <w:t>-Bridoux Amandine</w:t>
            </w:r>
          </w:p>
          <w:p w:rsidR="00DF4144" w:rsidRPr="00001232" w:rsidRDefault="00DF4144" w:rsidP="008273DE">
            <w:pPr>
              <w:tabs>
                <w:tab w:val="left" w:pos="1170"/>
              </w:tabs>
              <w:rPr>
                <w:b/>
                <w:sz w:val="24"/>
              </w:rPr>
            </w:pPr>
          </w:p>
          <w:p w:rsidR="0018731F" w:rsidRPr="00001232" w:rsidRDefault="0018731F" w:rsidP="008273DE">
            <w:pPr>
              <w:tabs>
                <w:tab w:val="left" w:pos="1170"/>
              </w:tabs>
              <w:rPr>
                <w:b/>
                <w:sz w:val="24"/>
              </w:rPr>
            </w:pPr>
          </w:p>
        </w:tc>
        <w:tc>
          <w:tcPr>
            <w:tcW w:w="1842" w:type="dxa"/>
          </w:tcPr>
          <w:p w:rsidR="008273DE" w:rsidRPr="00001232" w:rsidRDefault="00DF4144" w:rsidP="008273DE">
            <w:pPr>
              <w:tabs>
                <w:tab w:val="left" w:pos="1170"/>
              </w:tabs>
              <w:rPr>
                <w:b/>
                <w:sz w:val="24"/>
              </w:rPr>
            </w:pPr>
            <w:r w:rsidRPr="00001232">
              <w:rPr>
                <w:b/>
                <w:sz w:val="24"/>
              </w:rPr>
              <w:t>-Cormee Angélique</w:t>
            </w:r>
          </w:p>
          <w:p w:rsidR="00DF4144" w:rsidRPr="00001232" w:rsidRDefault="00DF4144" w:rsidP="008273DE">
            <w:pPr>
              <w:tabs>
                <w:tab w:val="left" w:pos="1170"/>
              </w:tabs>
              <w:rPr>
                <w:b/>
                <w:sz w:val="24"/>
              </w:rPr>
            </w:pPr>
            <w:r w:rsidRPr="00001232">
              <w:rPr>
                <w:b/>
                <w:sz w:val="24"/>
              </w:rPr>
              <w:t>-Dauchy Andrey</w:t>
            </w:r>
          </w:p>
          <w:p w:rsidR="00DF4144" w:rsidRPr="00001232" w:rsidRDefault="00DF4144" w:rsidP="008273DE">
            <w:pPr>
              <w:tabs>
                <w:tab w:val="left" w:pos="1170"/>
              </w:tabs>
              <w:rPr>
                <w:b/>
                <w:sz w:val="24"/>
              </w:rPr>
            </w:pPr>
            <w:r w:rsidRPr="00001232">
              <w:rPr>
                <w:b/>
                <w:sz w:val="24"/>
              </w:rPr>
              <w:t>-Dournel Clément</w:t>
            </w:r>
          </w:p>
          <w:p w:rsidR="00DF4144" w:rsidRPr="00001232" w:rsidRDefault="00DF4144" w:rsidP="008273DE">
            <w:pPr>
              <w:tabs>
                <w:tab w:val="left" w:pos="1170"/>
              </w:tabs>
              <w:rPr>
                <w:b/>
                <w:sz w:val="24"/>
              </w:rPr>
            </w:pPr>
            <w:r w:rsidRPr="00001232">
              <w:rPr>
                <w:b/>
                <w:sz w:val="24"/>
              </w:rPr>
              <w:t>-Marcq Elise</w:t>
            </w:r>
          </w:p>
          <w:p w:rsidR="00DF4144" w:rsidRPr="00001232" w:rsidRDefault="00DF4144" w:rsidP="008273DE">
            <w:pPr>
              <w:tabs>
                <w:tab w:val="left" w:pos="1170"/>
              </w:tabs>
              <w:rPr>
                <w:b/>
                <w:sz w:val="24"/>
              </w:rPr>
            </w:pPr>
            <w:r w:rsidRPr="00001232">
              <w:rPr>
                <w:b/>
                <w:sz w:val="24"/>
              </w:rPr>
              <w:t>-Quadri Natalina</w:t>
            </w:r>
          </w:p>
        </w:tc>
        <w:tc>
          <w:tcPr>
            <w:tcW w:w="1843" w:type="dxa"/>
          </w:tcPr>
          <w:p w:rsidR="008273DE" w:rsidRPr="00001232" w:rsidRDefault="00DF4144" w:rsidP="008273DE">
            <w:pPr>
              <w:tabs>
                <w:tab w:val="left" w:pos="1170"/>
              </w:tabs>
              <w:rPr>
                <w:b/>
                <w:sz w:val="24"/>
              </w:rPr>
            </w:pPr>
            <w:r w:rsidRPr="00001232">
              <w:rPr>
                <w:b/>
                <w:sz w:val="24"/>
              </w:rPr>
              <w:t>-Brulin Antoine</w:t>
            </w:r>
          </w:p>
        </w:tc>
        <w:tc>
          <w:tcPr>
            <w:tcW w:w="1843" w:type="dxa"/>
          </w:tcPr>
          <w:p w:rsidR="008273DE" w:rsidRPr="00001232" w:rsidRDefault="00DF4144" w:rsidP="008273DE">
            <w:pPr>
              <w:tabs>
                <w:tab w:val="left" w:pos="1170"/>
              </w:tabs>
              <w:rPr>
                <w:b/>
                <w:sz w:val="24"/>
              </w:rPr>
            </w:pPr>
            <w:r w:rsidRPr="00001232">
              <w:rPr>
                <w:b/>
                <w:sz w:val="24"/>
              </w:rPr>
              <w:t>-Soufflet Mathieu</w:t>
            </w:r>
          </w:p>
        </w:tc>
        <w:bookmarkStart w:id="0" w:name="_GoBack"/>
        <w:bookmarkEnd w:id="0"/>
      </w:tr>
    </w:tbl>
    <w:p w:rsidR="00570DF6" w:rsidRDefault="00570DF6" w:rsidP="008273DE">
      <w:pPr>
        <w:tabs>
          <w:tab w:val="left" w:pos="1170"/>
        </w:tabs>
      </w:pPr>
    </w:p>
    <w:p w:rsidR="00DF4144" w:rsidRDefault="00DF4144" w:rsidP="008273DE">
      <w:pPr>
        <w:tabs>
          <w:tab w:val="left" w:pos="1170"/>
        </w:tabs>
      </w:pPr>
    </w:p>
    <w:p w:rsidR="00F23D80" w:rsidRDefault="00F23D80" w:rsidP="008273DE">
      <w:pPr>
        <w:tabs>
          <w:tab w:val="left" w:pos="1170"/>
        </w:tabs>
      </w:pPr>
    </w:p>
    <w:p w:rsidR="00F23D80" w:rsidRPr="00001232" w:rsidRDefault="00C80102" w:rsidP="008273DE">
      <w:pPr>
        <w:tabs>
          <w:tab w:val="left" w:pos="1170"/>
        </w:tabs>
        <w:rPr>
          <w:b/>
        </w:rPr>
      </w:pPr>
      <w:r w:rsidRPr="00001232">
        <w:rPr>
          <w:b/>
        </w:rPr>
        <w:t xml:space="preserve">Professeurs organisateurs : </w:t>
      </w:r>
      <w:r w:rsidR="00F23D80" w:rsidRPr="00001232">
        <w:rPr>
          <w:b/>
        </w:rPr>
        <w:t>Mickael Dufossé et Hélène Caron.</w:t>
      </w:r>
    </w:p>
    <w:sectPr w:rsidR="00F23D80" w:rsidRPr="00001232" w:rsidSect="00FB4B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DF6"/>
    <w:rsid w:val="00001232"/>
    <w:rsid w:val="0013032A"/>
    <w:rsid w:val="0018731F"/>
    <w:rsid w:val="002C0FF5"/>
    <w:rsid w:val="003160E0"/>
    <w:rsid w:val="004C39AE"/>
    <w:rsid w:val="004D495D"/>
    <w:rsid w:val="004E61C8"/>
    <w:rsid w:val="00565869"/>
    <w:rsid w:val="00570DF6"/>
    <w:rsid w:val="00674D47"/>
    <w:rsid w:val="00675519"/>
    <w:rsid w:val="00744094"/>
    <w:rsid w:val="008273DE"/>
    <w:rsid w:val="008959F3"/>
    <w:rsid w:val="0090282C"/>
    <w:rsid w:val="00A914D8"/>
    <w:rsid w:val="00B4354C"/>
    <w:rsid w:val="00BE2816"/>
    <w:rsid w:val="00C80102"/>
    <w:rsid w:val="00CB61FC"/>
    <w:rsid w:val="00CB7419"/>
    <w:rsid w:val="00D85472"/>
    <w:rsid w:val="00D945CC"/>
    <w:rsid w:val="00DF4144"/>
    <w:rsid w:val="00EB2EE9"/>
    <w:rsid w:val="00F23D80"/>
    <w:rsid w:val="00FB4B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3A"/>
  </w:style>
  <w:style w:type="paragraph" w:styleId="Titre1">
    <w:name w:val="heading 1"/>
    <w:basedOn w:val="Normal"/>
    <w:next w:val="Normal"/>
    <w:link w:val="Titre1Car"/>
    <w:uiPriority w:val="9"/>
    <w:qFormat/>
    <w:rsid w:val="00570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303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70D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0DF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70DF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73DE"/>
    <w:rPr>
      <w:rFonts w:ascii="Tahoma" w:hAnsi="Tahoma" w:cs="Tahoma"/>
      <w:sz w:val="16"/>
      <w:szCs w:val="16"/>
    </w:rPr>
  </w:style>
  <w:style w:type="character" w:customStyle="1" w:styleId="TextedebullesCar">
    <w:name w:val="Texte de bulles Car"/>
    <w:basedOn w:val="Policepardfaut"/>
    <w:link w:val="Textedebulles"/>
    <w:uiPriority w:val="99"/>
    <w:semiHidden/>
    <w:rsid w:val="008273DE"/>
    <w:rPr>
      <w:rFonts w:ascii="Tahoma" w:hAnsi="Tahoma" w:cs="Tahoma"/>
      <w:sz w:val="16"/>
      <w:szCs w:val="16"/>
    </w:rPr>
  </w:style>
  <w:style w:type="table" w:styleId="Grilledutableau">
    <w:name w:val="Table Grid"/>
    <w:basedOn w:val="TableauNormal"/>
    <w:uiPriority w:val="59"/>
    <w:rsid w:val="0082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13032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70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303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70D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0DF6"/>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70DF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73DE"/>
    <w:rPr>
      <w:rFonts w:ascii="Tahoma" w:hAnsi="Tahoma" w:cs="Tahoma"/>
      <w:sz w:val="16"/>
      <w:szCs w:val="16"/>
    </w:rPr>
  </w:style>
  <w:style w:type="character" w:customStyle="1" w:styleId="TextedebullesCar">
    <w:name w:val="Texte de bulles Car"/>
    <w:basedOn w:val="Policepardfaut"/>
    <w:link w:val="Textedebulles"/>
    <w:uiPriority w:val="99"/>
    <w:semiHidden/>
    <w:rsid w:val="008273DE"/>
    <w:rPr>
      <w:rFonts w:ascii="Tahoma" w:hAnsi="Tahoma" w:cs="Tahoma"/>
      <w:sz w:val="16"/>
      <w:szCs w:val="16"/>
    </w:rPr>
  </w:style>
  <w:style w:type="table" w:styleId="Grilledutableau">
    <w:name w:val="Table Grid"/>
    <w:basedOn w:val="TableauNormal"/>
    <w:uiPriority w:val="59"/>
    <w:rsid w:val="0082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13032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marienoelleboutin.com/Photographies/Pages/Calais_2002.html#1"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dufosse</cp:lastModifiedBy>
  <cp:revision>17</cp:revision>
  <cp:lastPrinted>2013-02-01T07:55:00Z</cp:lastPrinted>
  <dcterms:created xsi:type="dcterms:W3CDTF">2013-01-06T13:55:00Z</dcterms:created>
  <dcterms:modified xsi:type="dcterms:W3CDTF">2013-02-01T10:15:00Z</dcterms:modified>
</cp:coreProperties>
</file>